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29" w:rsidRPr="001B76A0" w:rsidRDefault="00963029" w:rsidP="00963029">
      <w:pPr>
        <w:spacing w:line="276" w:lineRule="auto"/>
        <w:jc w:val="right"/>
        <w:rPr>
          <w:b/>
          <w:bCs/>
        </w:rPr>
      </w:pPr>
      <w:r w:rsidRPr="001B76A0">
        <w:rPr>
          <w:b/>
          <w:bCs/>
        </w:rPr>
        <w:t>Załącznik nr 2 do IWZ</w:t>
      </w:r>
    </w:p>
    <w:p w:rsidR="00963029" w:rsidRPr="001B76A0" w:rsidRDefault="00963029" w:rsidP="00963029">
      <w:pPr>
        <w:spacing w:line="276" w:lineRule="auto"/>
        <w:jc w:val="right"/>
        <w:rPr>
          <w:b/>
          <w:bCs/>
        </w:rPr>
      </w:pP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573"/>
        <w:gridCol w:w="2076"/>
        <w:gridCol w:w="2983"/>
      </w:tblGrid>
      <w:tr w:rsidR="00963029" w:rsidRPr="001B76A0" w:rsidTr="00EE15FB">
        <w:trPr>
          <w:trHeight w:val="827"/>
          <w:jc w:val="center"/>
        </w:trPr>
        <w:tc>
          <w:tcPr>
            <w:tcW w:w="10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color w:val="000000"/>
              </w:rPr>
            </w:pPr>
            <w:r w:rsidRPr="001B76A0">
              <w:rPr>
                <w:b/>
                <w:color w:val="000000"/>
              </w:rPr>
              <w:t>Formularz Cenowy</w:t>
            </w:r>
          </w:p>
        </w:tc>
      </w:tr>
      <w:tr w:rsidR="00963029" w:rsidRPr="001B76A0" w:rsidTr="00EE15FB">
        <w:trPr>
          <w:trHeight w:val="81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L.p.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</w:rPr>
              <w:t>czynności związane z realizacją umowy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cena jednostkowa netto</w:t>
            </w:r>
          </w:p>
        </w:tc>
      </w:tr>
      <w:tr w:rsidR="00963029" w:rsidRPr="001B76A0" w:rsidTr="00EE15FB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  <w:r w:rsidRPr="001B76A0">
              <w:rPr>
                <w:b/>
                <w:bCs/>
                <w:color w:val="000000"/>
              </w:rPr>
              <w:t>4</w:t>
            </w:r>
          </w:p>
        </w:tc>
      </w:tr>
      <w:tr w:rsidR="00963029" w:rsidRPr="001B76A0" w:rsidTr="00EE15FB">
        <w:trPr>
          <w:trHeight w:val="483"/>
          <w:jc w:val="center"/>
        </w:trPr>
        <w:tc>
          <w:tcPr>
            <w:tcW w:w="101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963029" w:rsidRPr="001B76A0" w:rsidRDefault="00963029" w:rsidP="00EE15F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63029" w:rsidRPr="001B76A0" w:rsidTr="00EE15FB">
        <w:trPr>
          <w:trHeight w:val="75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0" w:rsidRPr="001B76A0" w:rsidRDefault="001B76A0" w:rsidP="001B76A0">
            <w:pPr>
              <w:jc w:val="both"/>
              <w:rPr>
                <w:color w:val="000000"/>
              </w:rPr>
            </w:pPr>
            <w:r w:rsidRPr="001B76A0">
              <w:t xml:space="preserve">Zeskanowanie jednej strony </w:t>
            </w:r>
            <w:r>
              <w:t>(</w:t>
            </w:r>
            <w:r w:rsidRPr="001B76A0">
              <w:rPr>
                <w:bCs/>
              </w:rPr>
              <w:t>format A4 i mniejszy, tryb kolor, 300 DPI, duplex</w:t>
            </w:r>
            <w:r w:rsidRPr="001B76A0">
              <w:rPr>
                <w:bCs/>
              </w:rPr>
              <w:t>, .pdf)</w:t>
            </w:r>
          </w:p>
          <w:p w:rsidR="00963029" w:rsidRPr="001B76A0" w:rsidRDefault="00963029" w:rsidP="001B76A0">
            <w:pPr>
              <w:jc w:val="both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1B76A0" w:rsidP="001B76A0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1 strona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</w:p>
        </w:tc>
      </w:tr>
      <w:tr w:rsidR="00963029" w:rsidRPr="001B76A0" w:rsidTr="00EE15FB">
        <w:trPr>
          <w:trHeight w:val="75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29" w:rsidRPr="001B76A0" w:rsidRDefault="001B76A0" w:rsidP="001B76A0">
            <w:pPr>
              <w:jc w:val="both"/>
              <w:rPr>
                <w:color w:val="000000"/>
              </w:rPr>
            </w:pPr>
            <w:r w:rsidRPr="001B76A0">
              <w:t>Rozpoznanie tekstu OCR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1B76A0" w:rsidP="001B76A0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1 strona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</w:p>
        </w:tc>
      </w:tr>
      <w:tr w:rsidR="00963029" w:rsidRPr="001B76A0" w:rsidTr="00EE15FB">
        <w:trPr>
          <w:trHeight w:val="10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0" w:rsidRPr="001B76A0" w:rsidRDefault="001B76A0" w:rsidP="001B76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76A0">
              <w:rPr>
                <w:rFonts w:ascii="Times New Roman" w:hAnsi="Times New Roman" w:cs="Times New Roman"/>
                <w:bCs/>
              </w:rPr>
              <w:t xml:space="preserve">Indeksacja </w:t>
            </w:r>
            <w:r w:rsidRPr="001B76A0">
              <w:rPr>
                <w:rFonts w:ascii="Times New Roman" w:hAnsi="Times New Roman" w:cs="Times New Roman"/>
                <w:bCs/>
              </w:rPr>
              <w:t xml:space="preserve">(nazewnictwo) </w:t>
            </w:r>
            <w:r w:rsidRPr="001B76A0">
              <w:rPr>
                <w:rFonts w:ascii="Times New Roman" w:hAnsi="Times New Roman" w:cs="Times New Roman"/>
                <w:bCs/>
              </w:rPr>
              <w:t xml:space="preserve">dokumentów zgodnie z kluczem przedstawionym przez Zamawiającego </w:t>
            </w:r>
          </w:p>
          <w:p w:rsidR="00963029" w:rsidRPr="001B76A0" w:rsidRDefault="00963029" w:rsidP="001B76A0">
            <w:pPr>
              <w:jc w:val="both"/>
            </w:pPr>
            <w:bookmarkStart w:id="0" w:name="_GoBack"/>
            <w:bookmarkEnd w:id="0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963029" w:rsidP="001B76A0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 xml:space="preserve">1 </w:t>
            </w:r>
            <w:r w:rsidR="001B76A0" w:rsidRPr="001B76A0">
              <w:rPr>
                <w:color w:val="000000"/>
              </w:rPr>
              <w:t>plik pdf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</w:p>
        </w:tc>
      </w:tr>
      <w:tr w:rsidR="00963029" w:rsidRPr="001B76A0" w:rsidTr="00EE15FB">
        <w:trPr>
          <w:trHeight w:val="11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0" w:rsidRPr="001B76A0" w:rsidRDefault="001B76A0" w:rsidP="001B76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76A0">
              <w:rPr>
                <w:rFonts w:ascii="Times New Roman" w:hAnsi="Times New Roman" w:cs="Times New Roman"/>
                <w:bCs/>
              </w:rPr>
              <w:t xml:space="preserve">Odbiór dokumentów do skanowania/zwrot dokumentów po skanowaniu </w:t>
            </w:r>
          </w:p>
          <w:p w:rsidR="00963029" w:rsidRPr="001B76A0" w:rsidRDefault="00963029" w:rsidP="001B76A0">
            <w:pPr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1B76A0" w:rsidP="001B76A0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1 transport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3029" w:rsidRPr="001B76A0" w:rsidRDefault="00963029" w:rsidP="00EE15FB">
            <w:pPr>
              <w:jc w:val="center"/>
              <w:rPr>
                <w:color w:val="000000"/>
              </w:rPr>
            </w:pPr>
          </w:p>
        </w:tc>
      </w:tr>
      <w:tr w:rsidR="001B76A0" w:rsidRPr="001B76A0" w:rsidTr="001B76A0">
        <w:trPr>
          <w:trHeight w:val="100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A0" w:rsidRPr="001B76A0" w:rsidRDefault="001B76A0" w:rsidP="00EE15FB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0" w:rsidRPr="001B76A0" w:rsidRDefault="001B76A0" w:rsidP="001B76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76A0">
              <w:rPr>
                <w:rFonts w:ascii="Times New Roman" w:hAnsi="Times New Roman" w:cs="Times New Roman"/>
                <w:bCs/>
              </w:rPr>
              <w:t xml:space="preserve">Udostępnienie zeskanowanych dokumentów na nośniku DVD </w:t>
            </w:r>
          </w:p>
          <w:p w:rsidR="001B76A0" w:rsidRPr="001B76A0" w:rsidRDefault="001B76A0" w:rsidP="001B76A0">
            <w:pPr>
              <w:jc w:val="both"/>
              <w:rPr>
                <w:bCs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B76A0" w:rsidRPr="001B76A0" w:rsidRDefault="001B76A0" w:rsidP="001B76A0">
            <w:pPr>
              <w:jc w:val="center"/>
              <w:rPr>
                <w:color w:val="000000"/>
              </w:rPr>
            </w:pPr>
            <w:r w:rsidRPr="001B76A0">
              <w:rPr>
                <w:color w:val="000000"/>
              </w:rPr>
              <w:t>1 płyta DVD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B76A0" w:rsidRPr="001B76A0" w:rsidRDefault="001B76A0" w:rsidP="00EE15FB">
            <w:pPr>
              <w:jc w:val="center"/>
              <w:rPr>
                <w:color w:val="000000"/>
              </w:rPr>
            </w:pPr>
          </w:p>
        </w:tc>
      </w:tr>
    </w:tbl>
    <w:p w:rsidR="007A507A" w:rsidRPr="001B76A0" w:rsidRDefault="007A507A"/>
    <w:sectPr w:rsidR="007A507A" w:rsidRPr="001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29"/>
    <w:rsid w:val="001B76A0"/>
    <w:rsid w:val="007A507A"/>
    <w:rsid w:val="009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A0B"/>
  <w15:chartTrackingRefBased/>
  <w15:docId w15:val="{8C96AE19-4FA5-4C9C-BF0F-CFD126B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Kamza</dc:creator>
  <cp:keywords/>
  <dc:description/>
  <cp:lastModifiedBy>Jacek Kamza</cp:lastModifiedBy>
  <cp:revision>2</cp:revision>
  <dcterms:created xsi:type="dcterms:W3CDTF">2020-10-05T10:40:00Z</dcterms:created>
  <dcterms:modified xsi:type="dcterms:W3CDTF">2020-10-05T10:40:00Z</dcterms:modified>
</cp:coreProperties>
</file>